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FDB5" w14:textId="22941933" w:rsidR="00560534" w:rsidRDefault="00560534" w:rsidP="00560534">
      <w:pPr>
        <w:pStyle w:val="superheading"/>
        <w:spacing w:before="0" w:beforeAutospacing="0"/>
        <w:rPr>
          <w:rFonts w:ascii="Calibri" w:hAnsi="Calibri" w:cs="Calibri"/>
          <w:b/>
          <w:bCs/>
          <w:color w:val="000000"/>
          <w:kern w:val="36"/>
          <w:sz w:val="48"/>
          <w:szCs w:val="48"/>
        </w:rPr>
      </w:pPr>
      <w:r w:rsidRPr="00560534">
        <w:rPr>
          <w:rFonts w:ascii="Calibri" w:hAnsi="Calibri" w:cs="Calibri"/>
          <w:b/>
          <w:bCs/>
          <w:color w:val="000000"/>
          <w:kern w:val="36"/>
          <w:sz w:val="48"/>
          <w:szCs w:val="48"/>
        </w:rPr>
        <w:t>Watermolenlandschappen van Noord-Brabant</w:t>
      </w:r>
    </w:p>
    <w:p w14:paraId="69C74D3B" w14:textId="53FC92C4" w:rsidR="00CF2D05" w:rsidRPr="00560534" w:rsidRDefault="00CF2D05" w:rsidP="00560534">
      <w:pPr>
        <w:pStyle w:val="superheading"/>
        <w:spacing w:before="0" w:beforeAutospacing="0"/>
        <w:rPr>
          <w:rFonts w:ascii="Calibri" w:hAnsi="Calibri" w:cs="Calibri"/>
          <w:color w:val="696969"/>
          <w:sz w:val="30"/>
          <w:szCs w:val="30"/>
        </w:rPr>
      </w:pPr>
      <w:r>
        <w:rPr>
          <w:rFonts w:ascii="Calibri" w:hAnsi="Calibri" w:cs="Calibri"/>
          <w:noProof/>
          <w:color w:val="696969"/>
          <w:sz w:val="30"/>
          <w:szCs w:val="30"/>
          <w14:ligatures w14:val="standardContextual"/>
        </w:rPr>
        <w:drawing>
          <wp:inline distT="0" distB="0" distL="0" distR="0" wp14:anchorId="1B974B23" wp14:editId="2724F2C7">
            <wp:extent cx="5760720" cy="3842385"/>
            <wp:effectExtent l="0" t="0" r="5080" b="5715"/>
            <wp:docPr id="2114245189" name="Afbeelding 2" descr="Afbeelding met buitenshuis, wolk, landschap, gr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45189" name="Afbeelding 2" descr="Afbeelding met buitenshuis, wolk, landschap, gra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D977" w14:textId="0E1F340C" w:rsidR="00560534" w:rsidRDefault="00560534" w:rsidP="00560534">
      <w:pPr>
        <w:pStyle w:val="article-meta"/>
        <w:rPr>
          <w:rFonts w:ascii="Calibri" w:hAnsi="Calibri" w:cs="Calibri"/>
          <w:color w:val="535353"/>
        </w:rPr>
      </w:pPr>
      <w:r>
        <w:rPr>
          <w:rFonts w:ascii="Calibri" w:hAnsi="Calibri" w:cs="Calibri"/>
          <w:color w:val="535353"/>
        </w:rPr>
        <w:t xml:space="preserve">30-05-2025 </w:t>
      </w:r>
      <w:r w:rsidR="00734086">
        <w:rPr>
          <w:rFonts w:ascii="Calibri" w:hAnsi="Calibri" w:cs="Calibri"/>
          <w:color w:val="535353"/>
        </w:rPr>
        <w:t>/ Foto: Theo Baart</w:t>
      </w:r>
    </w:p>
    <w:p w14:paraId="28AED7BB" w14:textId="77777777" w:rsidR="008506B1" w:rsidRDefault="00560534" w:rsidP="00560534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 xml:space="preserve">Theo Baart heeft in opdracht van de </w:t>
      </w:r>
      <w:r w:rsidRPr="00560534"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 xml:space="preserve">afdeling Ruimtelijke Kwaliteit </w:t>
      </w:r>
      <w:r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>van het ministerie van VRO</w:t>
      </w:r>
      <w:r w:rsidRPr="00560534"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 xml:space="preserve"> een serie </w:t>
      </w:r>
      <w:r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>gemaakt</w:t>
      </w:r>
      <w:r w:rsidRPr="00560534"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 xml:space="preserve"> van plekken die volgens hem opvallen vanwege de ruimtelijke ingrepen die er nu al te zien zijn of in de maak zijn. </w:t>
      </w:r>
    </w:p>
    <w:p w14:paraId="71FDC812" w14:textId="324283F3" w:rsidR="008506B1" w:rsidRDefault="008506B1" w:rsidP="008506B1">
      <w:r w:rsidRPr="008506B1">
        <w:t xml:space="preserve">Lees in Deel 3 hoe Noord-Brabant de afgelopen decennia is veranderd en ontdek welke rol watermolenlandschappen kunnen spelen in een klimaatbestendig, verstedelijkt landschap rond Eindhoven. U vindt </w:t>
      </w:r>
      <w:proofErr w:type="gramStart"/>
      <w:r w:rsidRPr="008506B1">
        <w:t xml:space="preserve">Deel </w:t>
      </w:r>
      <w:r>
        <w:t xml:space="preserve"> 3</w:t>
      </w:r>
      <w:proofErr w:type="gramEnd"/>
      <w:r>
        <w:t xml:space="preserve"> </w:t>
      </w:r>
      <w:proofErr w:type="gramStart"/>
      <w:r>
        <w:t>hier..</w:t>
      </w:r>
      <w:proofErr w:type="gramEnd"/>
    </w:p>
    <w:p w14:paraId="69C6580A" w14:textId="77777777" w:rsidR="002E44C9" w:rsidRDefault="002E44C9" w:rsidP="008506B1"/>
    <w:p w14:paraId="35A89056" w14:textId="6B22CB29" w:rsidR="002E44C9" w:rsidRDefault="002E44C9" w:rsidP="008506B1">
      <w:hyperlink r:id="rId5" w:history="1">
        <w:r w:rsidRPr="0061621D">
          <w:rPr>
            <w:rStyle w:val="Hyperlink"/>
          </w:rPr>
          <w:t>https://www.ruimtelijkeordening.nl/actueel/praktijkverhalen/praktijkverhalen/2025/watermolenlandschappen-van-noord-brabant</w:t>
        </w:r>
      </w:hyperlink>
      <w:r>
        <w:t xml:space="preserve"> </w:t>
      </w:r>
    </w:p>
    <w:p w14:paraId="6F3FF334" w14:textId="77777777" w:rsidR="00CF2D05" w:rsidRDefault="00CF2D05" w:rsidP="00560534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</w:pPr>
    </w:p>
    <w:p w14:paraId="3CEB1C7C" w14:textId="77777777" w:rsidR="001B4731" w:rsidRDefault="001B4731"/>
    <w:sectPr w:rsidR="001B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4"/>
    <w:rsid w:val="001B4731"/>
    <w:rsid w:val="002E44C9"/>
    <w:rsid w:val="00560534"/>
    <w:rsid w:val="005C0ED1"/>
    <w:rsid w:val="006316FF"/>
    <w:rsid w:val="00734086"/>
    <w:rsid w:val="008506B1"/>
    <w:rsid w:val="008B0342"/>
    <w:rsid w:val="00B621F6"/>
    <w:rsid w:val="00CF2D05"/>
    <w:rsid w:val="00D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CA7D7"/>
  <w15:chartTrackingRefBased/>
  <w15:docId w15:val="{1376B4BE-15EB-4041-93EB-26FDC4A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0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0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0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0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0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05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05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05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05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05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0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05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05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05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05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053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560534"/>
  </w:style>
  <w:style w:type="character" w:styleId="Hyperlink">
    <w:name w:val="Hyperlink"/>
    <w:basedOn w:val="Standaardalinea-lettertype"/>
    <w:uiPriority w:val="99"/>
    <w:unhideWhenUsed/>
    <w:rsid w:val="00560534"/>
    <w:rPr>
      <w:color w:val="0000FF"/>
      <w:u w:val="single"/>
    </w:rPr>
  </w:style>
  <w:style w:type="paragraph" w:customStyle="1" w:styleId="superheading">
    <w:name w:val="superheading"/>
    <w:basedOn w:val="Standaard"/>
    <w:rsid w:val="005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rticle-meta">
    <w:name w:val="article-meta"/>
    <w:basedOn w:val="Standaard"/>
    <w:rsid w:val="005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2D0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2D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imtelijkeordening.nl/actueel/praktijkverhalen/praktijkverhalen/2025/watermolenlandschappen-van-noord-brab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 Meijer</dc:creator>
  <cp:keywords/>
  <dc:description/>
  <cp:lastModifiedBy>Riet Meijer</cp:lastModifiedBy>
  <cp:revision>2</cp:revision>
  <dcterms:created xsi:type="dcterms:W3CDTF">2025-08-03T15:12:00Z</dcterms:created>
  <dcterms:modified xsi:type="dcterms:W3CDTF">2025-08-03T20:37:00Z</dcterms:modified>
</cp:coreProperties>
</file>